
<file path=[Content_Types].xml><?xml version="1.0" encoding="utf-8"?>
<Types xmlns="http://schemas.openxmlformats.org/package/2006/content-types">
  <Default Extension="rels" ContentType="application/vnd.openxmlformats-package.relationships+xml"/>
  <Default Extension="png" ContentType="image/png"/>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W w:w="9498" w:type="dxa"/>
        <w:tblInd w:w="-34" w:type="dxa"/>
        <w:tblLook w:val="04A0"/>
      </w:tblPr>
      <w:tr>
        <w:trPr>
          <w:trHeight w:val="1140" w:hRule="atLeast"/>
        </w:trPr>
        <w:tc>
          <w:tcPr>
            <w:tcW w:w="5104"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jc w:val="both"/>
              <w:rPr/>
            </w:pPr>
            <w:r>
              <w:rPr/>
              <w:t xml:space="preserve"> </w:t>
            </w:r>
          </w:p>
          <w:p>
            <w:pPr>
              <w:jc w:val="both"/>
              <w:rPr/>
            </w:pPr>
            <w:r>
              <w:rPr/>
              <w:t>Transpordiamet</w:t>
            </w:r>
            <w:r>
              <w:br/>
            </w:r>
          </w:p>
          <w:p>
            <w:pPr>
              <w:jc w:val="both"/>
              <w:rPr/>
            </w:pPr>
          </w:p>
          <w:p>
            <w:pPr>
              <w:jc w:val="both"/>
              <w:rPr/>
            </w:pPr>
            <w:r>
              <w:rPr/>
              <w:t xml:space="preserve"> </w:t>
            </w:r>
          </w:p>
        </w:tc>
        <w:tc>
          <w:tcPr>
            <w:tcW w:w="4394"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jc w:val="both"/>
              <w:rPr/>
            </w:pPr>
            <w:r>
              <w:rPr/>
              <w:t>Teie 12.02.2026 nr 8-1/25-032/1858-1</w:t>
            </w:r>
          </w:p>
          <w:p>
            <w:pPr>
              <w:jc w:val="both"/>
              <w:rPr/>
            </w:pPr>
          </w:p>
          <w:p>
            <w:pPr>
              <w:jc w:val="both"/>
              <w:rPr/>
            </w:pPr>
            <w:r>
              <w:rPr/>
              <w:t xml:space="preserve">Meie 12.02.2026 nr </w:t>
            </w:r>
            <w:r>
              <w:rPr/>
              <w:t>4-1/1-255</w:t>
            </w:r>
          </w:p>
        </w:tc>
      </w:tr>
    </w:tbl>
    <w:p>
      <w:pPr>
        <w:tabs>
          <w:tab w:pos="5245" w:val="left" w:leader="none"/>
        </w:tabs>
        <w:jc w:val="both"/>
        <w:rPr/>
      </w:pPr>
      <w:r>
        <w:rPr/>
        <w:tab/>
      </w:r>
    </w:p>
    <w:p>
      <w:pPr>
        <w:jc w:val="both"/>
        <w:rPr/>
      </w:pPr>
    </w:p>
    <w:p>
      <w:pPr>
        <w:jc w:val="both"/>
        <w:rPr/>
      </w:pPr>
    </w:p>
    <w:p>
      <w:pPr>
        <w:jc w:val="both"/>
        <w:rPr/>
      </w:pPr>
    </w:p>
    <w:p>
      <w:pPr>
        <w:spacing w:after="160" w:line="278" w:lineRule="auto"/>
        <w:rPr/>
      </w:pPr>
      <w:r>
        <w:rPr/>
        <w:t>Haapsalu Linnavalitsus on läbi vaadanud projektdokumentatsiooni „Liiklusohtliku koha kõrvaldamine riigiteel 9 km 65,25 – 66,00 (</w:t>
      </w:r>
      <w:r>
        <w:rPr/>
        <w:t>Herjava</w:t>
      </w:r>
      <w:r>
        <w:rPr/>
        <w:t xml:space="preserve"> tee ristmik)“, töö nr 260724B, ning esitab alljärgnevalt omapoolsed seisukohad ja ettepanekud.</w:t>
      </w:r>
    </w:p>
    <w:p>
      <w:pPr>
        <w:spacing w:after="160" w:line="278" w:lineRule="auto"/>
        <w:rPr/>
      </w:pPr>
      <w:r>
        <w:rPr/>
        <w:t>Herjava</w:t>
      </w:r>
      <w:r>
        <w:rPr/>
        <w:t xml:space="preserve"> piirkond on kiiresti arenev ja kasvava elanikkonnaga asula, kus rahvastikuregistri andmetel on käesoleval hetkel 349 sissekirjutusega elanikku. Haapsalu linn kavandab </w:t>
      </w:r>
      <w:r>
        <w:rPr/>
        <w:t>Herjava</w:t>
      </w:r>
      <w:r>
        <w:rPr/>
        <w:t xml:space="preserve"> piirkonda lähiaastatel ka tsentraalse vee- ja kanalisatsioonisüsteemi rajamist, mis parandab oluliselt elukeskkonna kvaliteeti ning loob eeldused elanike arvu edasiseks kasvuks.</w:t>
      </w:r>
    </w:p>
    <w:p>
      <w:pPr>
        <w:spacing w:after="160" w:line="278" w:lineRule="auto"/>
        <w:rPr/>
      </w:pPr>
      <w:r>
        <w:rPr/>
        <w:t xml:space="preserve">Haapsalu linna üldplaneeringuga on kavandatud </w:t>
      </w:r>
      <w:r>
        <w:rPr/>
        <w:t>Herjava</w:t>
      </w:r>
      <w:r>
        <w:rPr/>
        <w:t xml:space="preserve"> asula laiendamine elamumaa juhtotstarbe määramise kaudu. Kavandatav elamumaa pindala suureneb võrreldes olemasolevaga enam kui kahekordselt. Piirkonnas on lisaks mitu kehtivat ning menetluses olevat detailplaneeringut, mille realiseerumine toob juba lähiaastatel kaasa ristmiku kasutuskoormuse märkimisväärse kasvu.</w:t>
      </w:r>
    </w:p>
    <w:p>
      <w:pPr>
        <w:spacing w:after="160" w:line="278" w:lineRule="auto"/>
        <w:rPr/>
      </w:pPr>
      <w:r>
        <w:rPr/>
        <w:t>Tulenevalt eeltoodust, kohalike elanike tagasisidest, liiklusohutuse kaalutlustest ning omavalitsusele teadaolevast ajaloolisest infost teeb Haapsalu Linnavalitsus projekti osas järgmised ettepanekud:</w:t>
      </w:r>
    </w:p>
    <w:p>
      <w:pPr>
        <w:numPr>
          <w:ilvl w:val="0"/>
          <w:numId w:val="1"/>
        </w:numPr>
        <w:spacing w:after="160" w:line="278" w:lineRule="auto"/>
        <w:rPr/>
      </w:pPr>
      <w:r>
        <w:rPr/>
        <w:t>Palume projekteerida ristmikule sõidutee valgustus koos bussipeatuste valgustusega. Antud teelõik on vähese valgustuse tõttu pimedal ajal liiklusohutuse seisukohalt riskantne, eelkõige jalakäijate ülekäigukoha kasutajatele. Piisav valgustus parandaks märgatavalt nähtavust ning vähendaks liiklusõnnetuste riski.</w:t>
      </w:r>
    </w:p>
    <w:p>
      <w:pPr>
        <w:numPr>
          <w:ilvl w:val="0"/>
          <w:numId w:val="1"/>
        </w:numPr>
        <w:spacing w:after="160" w:line="278" w:lineRule="auto"/>
        <w:rPr/>
      </w:pPr>
      <w:r>
        <w:rPr/>
        <w:t>Palume säilitada olemasolev kiirendusrada Haapsalu linna suunal. Tegemist on teelõiguga, kus Tallinna poolt saabuv liiklus on eelkõige hommikutundidel tihe ning parempöörde sooritamine ilma kiirendusrajata on raskendatud ja potentsiaalselt ohtlik. Kiirendusraja säilitamine aitab tagada sujuvama ja ohutuma liikluskorralduse.</w:t>
      </w:r>
    </w:p>
    <w:p>
      <w:pPr>
        <w:numPr>
          <w:ilvl w:val="0"/>
          <w:numId w:val="1"/>
        </w:numPr>
        <w:spacing w:after="160" w:line="278" w:lineRule="auto"/>
        <w:rPr/>
      </w:pPr>
      <w:r>
        <w:rPr/>
        <w:t xml:space="preserve">Palume säilitada olemasolev </w:t>
      </w:r>
      <w:r>
        <w:rPr/>
        <w:t>Herjava</w:t>
      </w:r>
      <w:r>
        <w:rPr/>
        <w:t xml:space="preserve"> bussipeatus suunaga Haapsalu linn praeguses asukohas. </w:t>
      </w:r>
    </w:p>
    <w:p>
      <w:pPr>
        <w:spacing w:after="160" w:line="278" w:lineRule="auto"/>
        <w:rPr/>
      </w:pPr>
      <w:r>
        <w:rPr/>
        <w:t>Haapsalu Linnavalitsus peab oluliseks, et kavandatavad lahendused arvestaksid piirkonna prognoositava arenguga ning tagaksid liiklejatele ohutu ja toimiva liikluskorralduse ka tulevikus. Oleme valmis vajadusel täiendavalt selgitama esitatud ettepanekuid ning osalema edasistes aruteludes.</w:t>
      </w:r>
    </w:p>
    <w:p>
      <w:pPr>
        <w:jc w:val="both"/>
        <w:rPr/>
      </w:pPr>
    </w:p>
    <w:p>
      <w:pPr>
        <w:jc w:val="both"/>
        <w:rPr/>
      </w:pPr>
    </w:p>
    <w:p>
      <w:pPr>
        <w:jc w:val="both"/>
        <w:rPr/>
      </w:pPr>
    </w:p>
    <w:p>
      <w:pPr>
        <w:jc w:val="both"/>
        <w:rPr/>
      </w:pPr>
    </w:p>
    <w:p>
      <w:pPr>
        <w:jc w:val="both"/>
        <w:rPr/>
      </w:pPr>
    </w:p>
    <w:p>
      <w:pPr>
        <w:jc w:val="both"/>
        <w:rPr/>
      </w:pPr>
      <w:r>
        <w:rPr/>
        <w:t>Lugupidamisega</w:t>
      </w:r>
    </w:p>
    <w:p>
      <w:pPr>
        <w:jc w:val="both"/>
        <w:rPr/>
      </w:pPr>
    </w:p>
    <w:p>
      <w:pPr>
        <w:jc w:val="both"/>
        <w:rPr/>
      </w:pPr>
    </w:p>
    <w:p>
      <w:pPr>
        <w:jc w:val="both"/>
        <w:rPr/>
      </w:pPr>
    </w:p>
    <w:p>
      <w:pPr>
        <w:jc w:val="both"/>
        <w:rPr/>
      </w:pPr>
    </w:p>
    <w:p>
      <w:pPr>
        <w:rPr/>
      </w:pPr>
      <w:r>
        <w:br/>
      </w:r>
    </w:p>
    <w:p>
      <w:pPr>
        <w:jc w:val="both"/>
        <w:rPr/>
      </w:pPr>
      <w:r>
        <w:rPr/>
        <w:t>/allkirjastatud digitaalselt/</w:t>
      </w:r>
    </w:p>
    <w:p>
      <w:pPr>
        <w:jc w:val="both"/>
        <w:rPr/>
      </w:pPr>
    </w:p>
    <w:p>
      <w:pPr>
        <w:jc w:val="both"/>
        <w:rPr/>
      </w:pPr>
    </w:p>
    <w:p>
      <w:pPr>
        <w:jc w:val="both"/>
        <w:rPr/>
      </w:pPr>
      <w:r>
        <w:rPr/>
        <w:t xml:space="preserve">Lisad: </w:t>
      </w:r>
    </w:p>
    <w:p>
      <w:pPr>
        <w:jc w:val="both"/>
        <w:rPr/>
      </w:pPr>
    </w:p>
    <w:p>
      <w:pPr>
        <w:jc w:val="both"/>
        <w:rPr/>
      </w:pPr>
    </w:p>
    <w:p>
      <w:pPr>
        <w:jc w:val="both"/>
        <w:rPr/>
      </w:pPr>
    </w:p>
    <w:p>
      <w:pPr>
        <w:jc w:val="both"/>
        <w:rPr/>
      </w:pPr>
    </w:p>
    <w:p>
      <w:pPr>
        <w:jc w:val="both"/>
        <w:rPr/>
      </w:pPr>
    </w:p>
    <w:p>
      <w:pPr>
        <w:jc w:val="both"/>
        <w:rPr/>
      </w:pPr>
      <w:r>
        <w:rPr/>
        <w:t>Koostaja: Peep Aedviir</w:t>
      </w:r>
    </w:p>
    <w:p>
      <w:pPr>
        <w:jc w:val="both"/>
        <w:rPr/>
      </w:pPr>
      <w:r>
        <w:rPr/>
        <w:t>peep.aedviir@haapsalulv.ee 55623728</w:t>
      </w:r>
    </w:p>
    <w:sectPr>
      <w:pgSz w:h="16838" w:w="11906" w:orient="portrait"/>
      <w:pgMar w:top="2552" w:right="851" w:bottom="1134" w:left="1701" w:header="709" w:footer="380" w:gutter="0"/>
      <w:titlePg w:val="true"/>
      <w:headerReference r:id="rId2" w:type="even"/>
      <w:headerReference r:id="rId3" w:type="default"/>
      <w:headerReference r:id="rId4" w:type="first"/>
      <w:footerReference r:id="rId5" w:type="even"/>
      <w:footerReference r:id="rId6" w:type="default"/>
      <w:footerReference r:id="rId7" w:type="first"/>
    </w:sectPr>
  </w:body>
</w:document>
</file>

<file path=word/footer1.xml><?xml version="1.0" encoding="utf-8"?>
<w:ftr xmlns:w="http://schemas.openxmlformats.org/wordprocessingml/2006/main">
  <w:p>
    <w:pPr>
      <w:pStyle w:val="Jalus"/>
      <w:rPr/>
    </w:pPr>
  </w:p>
</w:ftr>
</file>

<file path=word/footer2.xml><?xml version="1.0" encoding="utf-8"?>
<w:ftr xmlns:w="http://schemas.openxmlformats.org/wordprocessingml/2006/main">
  <w:p>
    <w:pPr>
      <w:pStyle w:val="Jalus"/>
      <w:rPr/>
    </w:pPr>
  </w:p>
</w:ftr>
</file>

<file path=word/footer3.xml><?xml version="1.0" encoding="utf-8"?>
<w:ftr xmlns:w="http://schemas.openxmlformats.org/wordprocessingml/2006/main">
  <w:p>
    <w:pPr>
      <w:pStyle w:val="Jalus"/>
      <w:pBdr>
        <w:top w:color="auto" w:frame="false" w:shadow="false" w:sz="4" w:space="1" w:val="single"/>
      </w:pBdr>
      <w:tabs>
        <w:tab w:pos="5954" w:val="right" w:leader="none"/>
      </w:tabs>
      <w:rPr>
        <w:b w:val="true"/>
        <w:sz w:val="16"/>
      </w:rPr>
    </w:pPr>
    <w:r>
      <w:rPr>
        <w:sz w:val="16"/>
      </w:rPr>
      <w:t>Posti 34                                                                                                                                                                                                Tel  4725300</w:t>
    </w:r>
  </w:p>
  <w:p>
    <w:pPr>
      <w:pStyle w:val="Jalus"/>
      <w:pBdr>
        <w:top w:color="auto" w:frame="false" w:shadow="false" w:sz="4" w:space="1" w:val="single"/>
      </w:pBdr>
      <w:rPr>
        <w:b w:val="true"/>
        <w:sz w:val="16"/>
      </w:rPr>
    </w:pPr>
    <w:r>
      <w:rPr>
        <w:sz w:val="16"/>
      </w:rPr>
      <w:t>90504 HAAPSALU                                                                                                                                                                           Faks 4725 310</w:t>
    </w:r>
  </w:p>
  <w:p>
    <w:pPr>
      <w:pStyle w:val="Jalus"/>
      <w:pBdr>
        <w:top w:color="auto" w:frame="false" w:shadow="false" w:sz="4" w:space="1" w:val="single"/>
      </w:pBdr>
      <w:rPr>
        <w:b w:val="true"/>
        <w:sz w:val="16"/>
      </w:rPr>
    </w:pPr>
    <w:r>
      <w:rPr>
        <w:sz w:val="16"/>
      </w:rPr>
      <w:t xml:space="preserve">Registrikood 75012802                                                                                                                                                    e-post: </w:t>
    </w:r>
    <w:r>
      <w:fldChar w:fldCharType="begin" w:fldLock="false" w:dirty="false"/>
    </w:r>
    <w:r>
      <w:rPr/>
      <w:instrText xml:space="preserve"> HYPERLINK "mailto:hlv@haapsalulv.ee" </w:instrText>
    </w:r>
    <w:r>
      <w:fldChar w:fldCharType="separate"/>
    </w:r>
    <w:r>
      <w:rPr>
        <w:rStyle w:val="Hperlink"/>
        <w:sz w:val="16"/>
      </w:rPr>
      <w:t>hlv@haapsalulv.ee</w:t>
    </w:r>
    <w:r>
      <w:fldChar w:fldCharType="end"/>
    </w:r>
  </w:p>
  <w:p>
    <w:pPr>
      <w:pStyle w:val="Jalus"/>
      <w:pBdr>
        <w:top w:color="auto" w:frame="false" w:shadow="false" w:sz="4" w:space="1" w:val="single"/>
      </w:pBdr>
      <w:rPr/>
    </w:pPr>
    <w:r>
      <w:rPr>
        <w:sz w:val="16"/>
      </w:rPr>
      <w:t xml:space="preserve">                                                                                                                                                                                                        www.haapsalu.ee</w:t>
    </w:r>
  </w:p>
  <w:p>
    <w:pPr>
      <w:pStyle w:val="Jalus"/>
      <w:rPr/>
    </w:pPr>
  </w:p>
  <w:p>
    <w:pPr>
      <w:pStyle w:val="Jalus"/>
      <w:rPr/>
    </w:pPr>
  </w:p>
</w:ftr>
</file>

<file path=word/header1.xml><?xml version="1.0" encoding="utf-8"?>
<w:hdr xmlns:r="http://schemas.openxmlformats.org/officeDocument/2006/relationships" xmlns:w="http://schemas.openxmlformats.org/wordprocessingml/2006/main">
  <w:p>
    <w:pPr>
      <w:pStyle w:val="Pis"/>
      <w:rPr/>
    </w:pPr>
  </w:p>
</w:hdr>
</file>

<file path=word/header2.xml><?xml version="1.0" encoding="utf-8"?>
<w:hdr xmlns:r="http://schemas.openxmlformats.org/officeDocument/2006/relationships" xmlns:w="http://schemas.openxmlformats.org/wordprocessingml/2006/main">
  <w:p>
    <w:pPr>
      <w:pStyle w:val="Pis"/>
      <w:rPr/>
    </w:pPr>
  </w:p>
</w:hdr>
</file>

<file path=word/header3.xml><?xml version="1.0" encoding="utf-8"?>
<w:hdr xmlns:r="http://schemas.openxmlformats.org/officeDocument/2006/relationships" xmlns:w="http://schemas.openxmlformats.org/wordprocessingml/2006/main">
  <w:tbl>
    <w:tblPr>
      <w:tblW w:w="9463" w:type="dxa"/>
      <w:tblLayout w:type="fixed"/>
      <w:tblLook w:val="04A0"/>
    </w:tblPr>
    <w:tr>
      <w:trPr>
        <w:trHeight w:val="1414" w:hRule="atLeast"/>
      </w:trPr>
      <w:tc>
        <w:tcPr>
          <w:tcW w:w="4077"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Pis"/>
            <w:tabs>
              <w:tab w:pos="3969" w:val="center" w:leader="none"/>
            </w:tabs>
            <w:jc w:val="center"/>
            <w:rPr/>
          </w:pPr>
        </w:p>
      </w:tc>
      <w:tc>
        <w:tcPr>
          <w:tcW w:w="1418"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Pis"/>
            <w:tabs>
              <w:tab w:pos="3969" w:val="center" w:leader="none"/>
            </w:tabs>
            <w:jc w:val="center"/>
            <w:rPr/>
          </w:pPr>
          <w:r>
            <w:drawing>
              <wp:inline xmlns:wp="http://schemas.openxmlformats.org/drawingml/2006/wordprocessingDrawing">
                <wp:extent cy="1028700" cx="752475"/>
                <wp:effectExtent l="0" r="0" t="0" b="0"/>
                <wp:docPr id="0" name="Pilt 2"/>
                <a:graphic xmlns:a="http://schemas.openxmlformats.org/drawingml/2006/main">
                  <a:graphicData uri="http://schemas.openxmlformats.org/drawingml/2006/picture">
                    <pic:pic xmlns:pic="http://schemas.openxmlformats.org/drawingml/2006/picture">
                      <pic:nvPicPr>
                        <pic:cNvPr id="0" name="Pilt 2"/>
                        <pic:cNvPicPr>
                          <a:picLocks noChangeAspect="1"/>
                        </pic:cNvPicPr>
                      </pic:nvPicPr>
                      <pic:blipFill>
                        <a:blip xmlns:r="http://schemas.openxmlformats.org/officeDocument/2006/relationships" r:embed="rId1"/>
                        <a:stretch>
                          <a:fillRect/>
                        </a:stretch>
                      </pic:blipFill>
                      <pic:spPr>
                        <a:xfrm>
                          <a:off x="0" y="0"/>
                          <a:ext cy="1028700" cx="752475"/>
                        </a:xfrm>
                        <a:prstGeom prst="rect"/>
                        <a:noFill/>
                      </pic:spPr>
                    </pic:pic>
                  </a:graphicData>
                </a:graphic>
              </wp:inline>
            </w:drawing>
          </w:r>
        </w:p>
      </w:tc>
      <w:tc>
        <w:tcPr>
          <w:tcW w:w="3969"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Pis"/>
            <w:tabs>
              <w:tab w:pos="3969" w:val="center" w:leader="none"/>
            </w:tabs>
            <w:jc w:val="center"/>
            <w:rPr/>
          </w:pPr>
        </w:p>
        <w:p>
          <w:pPr>
            <w:pStyle w:val="Pis"/>
            <w:tabs>
              <w:tab w:pos="3969" w:val="center" w:leader="none"/>
            </w:tabs>
            <w:jc w:val="center"/>
            <w:rPr>
              <w:sz w:val="22"/>
            </w:rPr>
          </w:pPr>
        </w:p>
      </w:tc>
    </w:tr>
  </w:tbl>
  <w:p>
    <w:pPr>
      <w:pStyle w:val="Pis"/>
      <w:jc w:val="center"/>
      <w:rPr/>
    </w:pPr>
    <w:r>
      <w:rPr>
        <w:sz w:val="28"/>
      </w:rPr>
      <w:t>HAAPSALU LINNAVALITSUS</w:t>
    </w:r>
  </w:p>
  <w:p>
    <w:pPr>
      <w:pStyle w:val="Pis"/>
      <w:rPr/>
    </w:pPr>
  </w:p>
  <w:p>
    <w:pPr>
      <w:pStyle w:val="Pis"/>
      <w:rPr/>
    </w:pPr>
  </w:p>
</w:hdr>
</file>

<file path=word/numbering.xml><?xml version="1.0" encoding="utf-8"?>
<w:numbering xmlns:w="http://schemas.openxmlformats.org/wordprocessingml/2006/main">
  <w:abstractNum w:abstractNumId="0">
    <w:multiLevelType w:val="multilevel"/>
    <w:lvl w:ilvl="0">
      <w:start w:val="1"/>
      <w:numFmt w:val="custom"/>
      <w:isLgl w:val="false"/>
      <w:lvlText w:val="%1."/>
      <w:pPr>
        <w:tabs>
          <w:tab w:pos="720" w:val="left" w:leader="none"/>
        </w:tabs>
        <w:ind w:hanging="360" w:left="720"/>
      </w:pPr>
      <w:rPr/>
    </w:lvl>
    <w:lvl w:ilvl="1">
      <w:start w:val="1"/>
      <w:numFmt w:val="custom"/>
      <w:isLgl w:val="false"/>
      <w:lvlText w:val="%2."/>
      <w:pPr>
        <w:tabs>
          <w:tab w:pos="1440" w:val="left" w:leader="none"/>
        </w:tabs>
        <w:ind w:hanging="360" w:left="1440"/>
      </w:pPr>
      <w:rPr/>
    </w:lvl>
    <w:lvl w:ilvl="2">
      <w:start w:val="1"/>
      <w:numFmt w:val="custom"/>
      <w:isLgl w:val="false"/>
      <w:lvlText w:val="%3."/>
      <w:pPr>
        <w:tabs>
          <w:tab w:pos="2160" w:val="left" w:leader="none"/>
        </w:tabs>
        <w:ind w:hanging="360" w:left="2160"/>
      </w:pPr>
      <w:rPr/>
    </w:lvl>
    <w:lvl w:ilvl="3">
      <w:start w:val="1"/>
      <w:numFmt w:val="custom"/>
      <w:isLgl w:val="false"/>
      <w:lvlText w:val="%4."/>
      <w:pPr>
        <w:tabs>
          <w:tab w:pos="2880" w:val="left" w:leader="none"/>
        </w:tabs>
        <w:ind w:hanging="360" w:left="2880"/>
      </w:pPr>
      <w:rPr/>
    </w:lvl>
    <w:lvl w:ilvl="4">
      <w:start w:val="1"/>
      <w:numFmt w:val="custom"/>
      <w:isLgl w:val="false"/>
      <w:lvlText w:val="%5."/>
      <w:pPr>
        <w:tabs>
          <w:tab w:pos="3600" w:val="left" w:leader="none"/>
        </w:tabs>
        <w:ind w:hanging="360" w:left="3600"/>
      </w:pPr>
      <w:rPr/>
    </w:lvl>
    <w:lvl w:ilvl="5">
      <w:start w:val="1"/>
      <w:numFmt w:val="custom"/>
      <w:isLgl w:val="false"/>
      <w:lvlText w:val="%6."/>
      <w:pPr>
        <w:tabs>
          <w:tab w:pos="4320" w:val="left" w:leader="none"/>
        </w:tabs>
        <w:ind w:hanging="360" w:left="4320"/>
      </w:pPr>
      <w:rPr/>
    </w:lvl>
    <w:lvl w:ilvl="6">
      <w:start w:val="1"/>
      <w:numFmt w:val="custom"/>
      <w:isLgl w:val="false"/>
      <w:lvlText w:val="%7."/>
      <w:pPr>
        <w:tabs>
          <w:tab w:pos="5040" w:val="left" w:leader="none"/>
        </w:tabs>
        <w:ind w:hanging="360" w:left="5040"/>
      </w:pPr>
      <w:rPr/>
    </w:lvl>
    <w:lvl w:ilvl="7">
      <w:start w:val="1"/>
      <w:numFmt w:val="custom"/>
      <w:isLgl w:val="false"/>
      <w:lvlText w:val="%8."/>
      <w:pPr>
        <w:tabs>
          <w:tab w:pos="5760" w:val="left" w:leader="none"/>
        </w:tabs>
        <w:ind w:hanging="360" w:left="5760"/>
      </w:pPr>
      <w:rPr/>
    </w:lvl>
    <w:lvl w:ilvl="8">
      <w:start w:val="1"/>
      <w:numFmt w:val="custom"/>
      <w:isLgl w:val="false"/>
      <w:lvlText w:val="%9."/>
      <w:pPr>
        <w:tabs>
          <w:tab w:pos="6480" w:val="left" w:leader="none"/>
        </w:tabs>
        <w:ind w:hanging="360" w:left="6480"/>
      </w:pPr>
      <w:rPr/>
    </w:lvl>
  </w:abstractNum>
  <w:num w:numId="1">
    <w:abstractNumId w:val="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12.02.2026"/>
    <w:docVar w:name="CURDATE" w:val="12.02.2026"/>
    <w:docVar w:name="CURDATETIME" w:val="12.02.2026 15:42"/>
    <w:docVar w:name="CURTIME" w:val="15:42"/>
    <w:docVar w:name="CURUSER" w:val="Peep Aedviir"/>
    <w:docVar w:name="CURUSEREMAIL" w:val="peep.aedviir@haapsalulv.ee"/>
    <w:docVar w:name="CURUSERORG" w:val="Haapsalu Linnavalitsus"/>
    <w:docVar w:name="CURUSERPHONE" w:val="55623728"/>
    <w:docVar w:name="EditorContent" w:val=""/>
  </w:docVars>
</w:settings>
</file>

<file path=word/styles.xml><?xml version="1.0" encoding="utf-8"?>
<w:styles xmlns:w="http://schemas.openxmlformats.org/wordprocessingml/2006/main">
  <w:docDefaults>
    <w:rPrDefault>
      <w:rPr>
        <w:rFonts w:ascii="Times New Roman" w:eastAsia="Times New Roman" w:hAnsi="Times New Roman" w:cs="Times New Roman"/>
        <w:sz w:val="22"/>
      </w:rPr>
    </w:rPrDefault>
    <w:pPrDefault>
      <w:pPr>
        <w:spacing w:after="200" w:line="276" w:lineRule="auto"/>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spacing w:after="0" w:line="240" w:lineRule="auto"/>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Pis" w:type="paragraph" w:default="false" w:customStyle="false">
    <w:name w:val="header"/>
    <w:basedOn w:val="Normaallaad"/>
    <w:link w:val="PisMrk"/>
    <w:uiPriority w:val="99"/>
    <w:pPr>
      <w:tabs>
        <w:tab w:pos="4320" w:val="center" w:leader="none"/>
        <w:tab w:pos="8640" w:val="right" w:leader="none"/>
      </w:tabs>
    </w:pPr>
    <w:rPr/>
  </w:style>
  <w:style w:styleId="JalusMrk1" w:type="character" w:default="false" w:customStyle="true">
    <w:name w:val="Jalus Märk1"/>
    <w:basedOn w:val="Liguvaikefont"/>
    <w:link w:val="Jalus"/>
    <w:uiPriority w:val="99"/>
    <w:pPr/>
    <w:rPr>
      <w:b w:val="true"/>
      <w:sz w:val="24"/>
    </w:rPr>
  </w:style>
  <w:style w:styleId="Hperlink" w:type="character" w:default="false" w:customStyle="false">
    <w:name w:val="Hyperlink"/>
    <w:basedOn w:val="Liguvaikefont"/>
    <w:uiPriority w:val="99"/>
    <w:pPr/>
    <w:rPr>
      <w:color w:val="0000FF"/>
      <w:u w:val="single"/>
    </w:rPr>
  </w:style>
  <w:style w:styleId="Jalus" w:type="paragraph" w:default="false" w:customStyle="false">
    <w:name w:val="footer"/>
    <w:basedOn w:val="Normaallaad"/>
    <w:link w:val="JalusMrk1"/>
    <w:uiPriority w:val="99"/>
    <w:pPr>
      <w:tabs>
        <w:tab w:pos="4320" w:val="center" w:leader="none"/>
        <w:tab w:pos="8640" w:val="right" w:leader="none"/>
      </w:tabs>
    </w:pPr>
    <w:rPr/>
  </w:style>
  <w:style w:styleId="JalusMrk" w:type="character" w:default="false" w:customStyle="true">
    <w:name w:val="Jalus Märk"/>
    <w:basedOn w:val="Liguvaikefont"/>
    <w:uiPriority w:val="99"/>
    <w:pPr/>
    <w:rPr>
      <w:b w:val="true"/>
      <w:sz w:val="24"/>
    </w:rPr>
  </w:style>
  <w:style w:styleId="PisMrk" w:type="character" w:default="false" w:customStyle="true">
    <w:name w:val="Päis Märk"/>
    <w:basedOn w:val="Liguvaikefont"/>
    <w:link w:val="Pis"/>
    <w:uiPriority w:val="99"/>
    <w:pPr/>
    <w:rPr>
      <w:b w:val="true"/>
      <w:sz w:val="24"/>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settings" Target="settings.xml" /><Relationship Id="rId9" Type="http://schemas.openxmlformats.org/officeDocument/2006/relationships/styles" Target="styles.xml" /><Relationship Id="rId10" Type="http://schemas.openxmlformats.org/officeDocument/2006/relationships/numbering" Target="numbering.xml" /></Relationships>
</file>

<file path=word/_rels/header3.xml.rels>&#65279;<?xml version="1.0" encoding="utf-8"?><Relationships xmlns="http://schemas.openxmlformats.org/package/2006/relationships"><Relationship Id="rId1" Type="http://schemas.openxmlformats.org/officeDocument/2006/relationships/image" Target="media/image0.png" /></Relationships>
</file>

<file path=word/theme/theme1.xml><?xml version="1.0" encoding="utf-8"?>
<a:theme xmlns:a="http://schemas.openxmlformats.org/drawingml/2006/main" name="Office'i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i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